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E8911" w14:textId="77777777" w:rsidR="00B00AAA" w:rsidRDefault="00000000">
      <w:pPr>
        <w:pStyle w:val="Standard"/>
        <w:jc w:val="center"/>
        <w:rPr>
          <w:rFonts w:hint="eastAsia"/>
        </w:rPr>
      </w:pPr>
      <w:r>
        <w:rPr>
          <w:rFonts w:ascii="Calibri" w:hAnsi="Calibri" w:cs="Times New Roman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50859A" wp14:editId="39225F27">
                <wp:simplePos x="0" y="0"/>
                <wp:positionH relativeFrom="column">
                  <wp:posOffset>-589916</wp:posOffset>
                </wp:positionH>
                <wp:positionV relativeFrom="paragraph">
                  <wp:posOffset>0</wp:posOffset>
                </wp:positionV>
                <wp:extent cx="3294382" cy="1062359"/>
                <wp:effectExtent l="0" t="0" r="1268" b="4441"/>
                <wp:wrapSquare wrapText="bothSides"/>
                <wp:docPr id="1182541454" name="Πλαίσιο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4382" cy="10623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5353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668"/>
                              <w:gridCol w:w="3685"/>
                            </w:tblGrid>
                            <w:tr w:rsidR="00B00AAA" w14:paraId="22E4B028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1561"/>
                              </w:trPr>
                              <w:tc>
                                <w:tcPr>
                                  <w:tcW w:w="1668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711D26B8" w14:textId="77777777" w:rsidR="00B00AAA" w:rsidRDefault="00000000">
                                  <w:pPr>
                                    <w:pStyle w:val="a5"/>
                                    <w:snapToGrid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B8CCE4"/>
                                    </w:rPr>
                                    <w:drawing>
                                      <wp:inline distT="0" distB="0" distL="0" distR="0" wp14:anchorId="4BBA4125" wp14:editId="436206A0">
                                        <wp:extent cx="919438" cy="984241"/>
                                        <wp:effectExtent l="0" t="0" r="0" b="6359"/>
                                        <wp:docPr id="542888929" name="Εικόνα1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</pic:nvPicPr>
                                              <pic:blipFill>
                                                <a:blip r:embed="rId7">
                                                  <a:lum/>
                                                  <a:alphaModFix/>
                                                </a:blip>
                                                <a:srcRect l="-489" t="-459" r="-489" b="-45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19438" cy="98424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  <a:prstDash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066350DE" w14:textId="77777777" w:rsidR="00B00AAA" w:rsidRDefault="00B00AAA">
                                  <w:pPr>
                                    <w:pStyle w:val="Standard"/>
                                    <w:tabs>
                                      <w:tab w:val="left" w:pos="2880"/>
                                      <w:tab w:val="center" w:pos="4153"/>
                                    </w:tabs>
                                    <w:snapToGrid w:val="0"/>
                                    <w:rPr>
                                      <w:rFonts w:ascii="Palatino Linotype" w:hAnsi="Palatino Linotype" w:cs="Palatino Linotype"/>
                                      <w:b/>
                                      <w:smallCaps/>
                                      <w:color w:val="03486A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2B21F70B" w14:textId="77777777" w:rsidR="00B00AAA" w:rsidRDefault="00000000">
                                  <w:pPr>
                                    <w:pStyle w:val="Standard"/>
                                    <w:tabs>
                                      <w:tab w:val="left" w:pos="2880"/>
                                      <w:tab w:val="center" w:pos="4153"/>
                                    </w:tabs>
                                    <w:rPr>
                                      <w:rFonts w:ascii="Palatino Linotype" w:hAnsi="Palatino Linotype" w:cs="Palatino Linotype"/>
                                      <w:b/>
                                      <w:smallCaps/>
                                      <w:color w:val="03486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Palatino Linotype" w:hAnsi="Palatino Linotype" w:cs="Palatino Linotype"/>
                                      <w:b/>
                                      <w:smallCaps/>
                                      <w:color w:val="03486A"/>
                                      <w:sz w:val="18"/>
                                      <w:szCs w:val="18"/>
                                    </w:rPr>
                                    <w:t>ΕΛΛΗΝΙΚΗ ΔΗΜΟΚΡΑΤΙΑ</w:t>
                                  </w:r>
                                </w:p>
                                <w:p w14:paraId="510F22C8" w14:textId="77777777" w:rsidR="00B00AAA" w:rsidRDefault="00000000">
                                  <w:pPr>
                                    <w:pStyle w:val="Standard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Palatino Linotype" w:hAnsi="Palatino Linotype" w:cs="Palatino Linotype"/>
                                      <w:b/>
                                      <w:smallCaps/>
                                      <w:color w:val="03486A"/>
                                    </w:rPr>
                                    <w:t>Π</w:t>
                                  </w:r>
                                  <w:r>
                                    <w:rPr>
                                      <w:rFonts w:ascii="Palatino Linotype" w:hAnsi="Palatino Linotype" w:cs="Palatino Linotype"/>
                                      <w:b/>
                                      <w:smallCaps/>
                                      <w:color w:val="03486A"/>
                                      <w:sz w:val="18"/>
                                      <w:szCs w:val="18"/>
                                    </w:rPr>
                                    <w:t xml:space="preserve">ΑΝΕΠΙΣΤΗΜΙΟ </w:t>
                                  </w:r>
                                  <w:r>
                                    <w:rPr>
                                      <w:rFonts w:ascii="Palatino Linotype" w:hAnsi="Palatino Linotype" w:cs="Palatino Linotype"/>
                                      <w:b/>
                                      <w:smallCaps/>
                                      <w:color w:val="03486A"/>
                                    </w:rPr>
                                    <w:t>Π</w:t>
                                  </w:r>
                                  <w:r>
                                    <w:rPr>
                                      <w:rFonts w:ascii="Palatino Linotype" w:hAnsi="Palatino Linotype" w:cs="Palatino Linotype"/>
                                      <w:b/>
                                      <w:smallCaps/>
                                      <w:color w:val="03486A"/>
                                      <w:sz w:val="18"/>
                                      <w:szCs w:val="18"/>
                                    </w:rPr>
                                    <w:t xml:space="preserve">ΕΛΟΠΟΝΝΗΣΟΥ    </w:t>
                                  </w:r>
                                </w:p>
                                <w:p w14:paraId="4CB63EED" w14:textId="77777777" w:rsidR="00B00AAA" w:rsidRDefault="00B00AAA">
                                  <w:pPr>
                                    <w:pStyle w:val="Standard"/>
                                    <w:rPr>
                                      <w:rFonts w:ascii="Palatino Linotype" w:hAnsi="Palatino Linotype" w:cs="Palatino Linotype"/>
                                      <w:b/>
                                      <w:smallCaps/>
                                      <w:color w:val="03486A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698F600" w14:textId="77777777" w:rsidR="00B00AAA" w:rsidRDefault="00000000">
                                  <w:pPr>
                                    <w:pStyle w:val="a5"/>
                                    <w:rPr>
                                      <w:rFonts w:ascii="Palatino Linotype" w:hAnsi="Palatino Linotype" w:cs="Palatino Linotype"/>
                                      <w:b/>
                                      <w:smallCaps/>
                                      <w:color w:val="03486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Palatino Linotype" w:hAnsi="Palatino Linotype" w:cs="Palatino Linotype"/>
                                      <w:b/>
                                      <w:smallCaps/>
                                      <w:color w:val="03486A"/>
                                      <w:sz w:val="18"/>
                                      <w:szCs w:val="18"/>
                                    </w:rPr>
                                    <w:t>ΣΧΟΛΗ ΜΗΧΑΝΙΚΩΝ</w:t>
                                  </w:r>
                                </w:p>
                                <w:p w14:paraId="352200B1" w14:textId="77777777" w:rsidR="00B00AAA" w:rsidRDefault="00000000">
                                  <w:pPr>
                                    <w:pStyle w:val="a5"/>
                                    <w:rPr>
                                      <w:rFonts w:ascii="Palatino Linotype" w:hAnsi="Palatino Linotype" w:cs="Palatino Linotype"/>
                                      <w:b/>
                                      <w:smallCaps/>
                                      <w:color w:val="03486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Palatino Linotype" w:hAnsi="Palatino Linotype" w:cs="Palatino Linotype"/>
                                      <w:b/>
                                      <w:smallCaps/>
                                      <w:color w:val="03486A"/>
                                      <w:sz w:val="18"/>
                                      <w:szCs w:val="18"/>
                                    </w:rPr>
                                    <w:t>ΤΜΗΜΑ ΠΟΛΙΤΙΚΩΝ ΜΗΧΑΝΙΚΩΝ</w:t>
                                  </w:r>
                                </w:p>
                                <w:p w14:paraId="748163F5" w14:textId="77777777" w:rsidR="00B00AAA" w:rsidRDefault="00B00AAA">
                                  <w:pPr>
                                    <w:pStyle w:val="a5"/>
                                    <w:rPr>
                                      <w:rFonts w:ascii="Palatino Linotype" w:hAnsi="Palatino Linotype" w:cs="Palatino Linotype"/>
                                      <w:b/>
                                      <w:smallCaps/>
                                      <w:color w:val="03486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B00AAA" w14:paraId="45B31684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1758"/>
                              </w:trPr>
                              <w:tc>
                                <w:tcPr>
                                  <w:tcW w:w="5353" w:type="dxa"/>
                                  <w:gridSpan w:val="2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A46B5A4" w14:textId="77777777" w:rsidR="00B00AAA" w:rsidRDefault="00B00AAA">
                                  <w:pPr>
                                    <w:pStyle w:val="a5"/>
                                    <w:rPr>
                                      <w:rFonts w:ascii="Palatino Linotype" w:hAnsi="Palatino Linotype" w:cs="Palatino Linotype"/>
                                      <w:b/>
                                      <w:smallCaps/>
                                      <w:color w:val="03486A"/>
                                      <w:sz w:val="10"/>
                                      <w:szCs w:val="1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27399CD" w14:textId="77777777" w:rsidR="00B00AAA" w:rsidRDefault="00000000">
                            <w:pPr>
                              <w:pStyle w:val="Standard"/>
                              <w:rPr>
                                <w:rFonts w:eastAsia="Liberation Serif" w:cs="Liberation Serif"/>
                                <w:lang w:val="en-US"/>
                              </w:rPr>
                            </w:pPr>
                            <w:r>
                              <w:rPr>
                                <w:rFonts w:eastAsia="Liberation Serif" w:cs="Liberation Serif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50859A" id="_x0000_t202" coordsize="21600,21600" o:spt="202" path="m,l,21600r21600,l21600,xe">
                <v:stroke joinstyle="miter"/>
                <v:path gradientshapeok="t" o:connecttype="rect"/>
              </v:shapetype>
              <v:shape id="Πλαίσιο1" o:spid="_x0000_s1026" type="#_x0000_t202" style="position:absolute;left:0;text-align:left;margin-left:-46.45pt;margin-top:0;width:259.4pt;height:83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" stroked="f">
                <v:textbox inset="0,0,0,0">
                  <w:txbxContent>
                    <w:tbl>
                      <w:tblPr>
                        <w:tblW w:w="5353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668"/>
                        <w:gridCol w:w="3685"/>
                      </w:tblGrid>
                      <w:tr w:rsidR="00B00AAA" w14:paraId="22E4B028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1561"/>
                        </w:trPr>
                        <w:tc>
                          <w:tcPr>
                            <w:tcW w:w="1668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711D26B8" w14:textId="77777777" w:rsidR="00B00AAA" w:rsidRDefault="00000000">
                            <w:pPr>
                              <w:pStyle w:val="a5"/>
                              <w:snapToGrid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noProof/>
                                <w:color w:val="B8CCE4"/>
                              </w:rPr>
                              <w:drawing>
                                <wp:inline distT="0" distB="0" distL="0" distR="0" wp14:anchorId="4BBA4125" wp14:editId="436206A0">
                                  <wp:extent cx="919438" cy="984241"/>
                                  <wp:effectExtent l="0" t="0" r="0" b="6359"/>
                                  <wp:docPr id="542888929" name="Εικόνα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lum/>
                                            <a:alphaModFix/>
                                          </a:blip>
                                          <a:srcRect l="-489" t="-459" r="-489" b="-45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9438" cy="9842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685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066350DE" w14:textId="77777777" w:rsidR="00B00AAA" w:rsidRDefault="00B00AAA">
                            <w:pPr>
                              <w:pStyle w:val="Standard"/>
                              <w:tabs>
                                <w:tab w:val="left" w:pos="2880"/>
                                <w:tab w:val="center" w:pos="4153"/>
                              </w:tabs>
                              <w:snapToGrid w:val="0"/>
                              <w:rPr>
                                <w:rFonts w:ascii="Palatino Linotype" w:hAnsi="Palatino Linotype" w:cs="Palatino Linotype"/>
                                <w:b/>
                                <w:smallCaps/>
                                <w:color w:val="03486A"/>
                                <w:sz w:val="10"/>
                                <w:szCs w:val="10"/>
                              </w:rPr>
                            </w:pPr>
                          </w:p>
                          <w:p w14:paraId="2B21F70B" w14:textId="77777777" w:rsidR="00B00AAA" w:rsidRDefault="00000000">
                            <w:pPr>
                              <w:pStyle w:val="Standard"/>
                              <w:tabs>
                                <w:tab w:val="left" w:pos="2880"/>
                                <w:tab w:val="center" w:pos="4153"/>
                              </w:tabs>
                              <w:rPr>
                                <w:rFonts w:ascii="Palatino Linotype" w:hAnsi="Palatino Linotype" w:cs="Palatino Linotype"/>
                                <w:b/>
                                <w:smallCaps/>
                                <w:color w:val="03486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="Palatino Linotype"/>
                                <w:b/>
                                <w:smallCaps/>
                                <w:color w:val="03486A"/>
                                <w:sz w:val="18"/>
                                <w:szCs w:val="18"/>
                              </w:rPr>
                              <w:t>ΕΛΛΗΝΙΚΗ ΔΗΜΟΚΡΑΤΙΑ</w:t>
                            </w:r>
                          </w:p>
                          <w:p w14:paraId="510F22C8" w14:textId="77777777" w:rsidR="00B00AAA" w:rsidRDefault="00000000">
                            <w:pPr>
                              <w:pStyle w:val="Standard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Palatino Linotype" w:hAnsi="Palatino Linotype" w:cs="Palatino Linotype"/>
                                <w:b/>
                                <w:smallCaps/>
                                <w:color w:val="03486A"/>
                              </w:rPr>
                              <w:t>Π</w:t>
                            </w:r>
                            <w:r>
                              <w:rPr>
                                <w:rFonts w:ascii="Palatino Linotype" w:hAnsi="Palatino Linotype" w:cs="Palatino Linotype"/>
                                <w:b/>
                                <w:smallCaps/>
                                <w:color w:val="03486A"/>
                                <w:sz w:val="18"/>
                                <w:szCs w:val="18"/>
                              </w:rPr>
                              <w:t xml:space="preserve">ΑΝΕΠΙΣΤΗΜΙΟ </w:t>
                            </w:r>
                            <w:r>
                              <w:rPr>
                                <w:rFonts w:ascii="Palatino Linotype" w:hAnsi="Palatino Linotype" w:cs="Palatino Linotype"/>
                                <w:b/>
                                <w:smallCaps/>
                                <w:color w:val="03486A"/>
                              </w:rPr>
                              <w:t>Π</w:t>
                            </w:r>
                            <w:r>
                              <w:rPr>
                                <w:rFonts w:ascii="Palatino Linotype" w:hAnsi="Palatino Linotype" w:cs="Palatino Linotype"/>
                                <w:b/>
                                <w:smallCaps/>
                                <w:color w:val="03486A"/>
                                <w:sz w:val="18"/>
                                <w:szCs w:val="18"/>
                              </w:rPr>
                              <w:t xml:space="preserve">ΕΛΟΠΟΝΝΗΣΟΥ    </w:t>
                            </w:r>
                          </w:p>
                          <w:p w14:paraId="4CB63EED" w14:textId="77777777" w:rsidR="00B00AAA" w:rsidRDefault="00B00AAA">
                            <w:pPr>
                              <w:pStyle w:val="Standard"/>
                              <w:rPr>
                                <w:rFonts w:ascii="Palatino Linotype" w:hAnsi="Palatino Linotype" w:cs="Palatino Linotype"/>
                                <w:b/>
                                <w:smallCaps/>
                                <w:color w:val="03486A"/>
                                <w:sz w:val="18"/>
                                <w:szCs w:val="18"/>
                              </w:rPr>
                            </w:pPr>
                          </w:p>
                          <w:p w14:paraId="0698F600" w14:textId="77777777" w:rsidR="00B00AAA" w:rsidRDefault="00000000">
                            <w:pPr>
                              <w:pStyle w:val="a5"/>
                              <w:rPr>
                                <w:rFonts w:ascii="Palatino Linotype" w:hAnsi="Palatino Linotype" w:cs="Palatino Linotype"/>
                                <w:b/>
                                <w:smallCaps/>
                                <w:color w:val="03486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="Palatino Linotype"/>
                                <w:b/>
                                <w:smallCaps/>
                                <w:color w:val="03486A"/>
                                <w:sz w:val="18"/>
                                <w:szCs w:val="18"/>
                              </w:rPr>
                              <w:t>ΣΧΟΛΗ ΜΗΧΑΝΙΚΩΝ</w:t>
                            </w:r>
                          </w:p>
                          <w:p w14:paraId="352200B1" w14:textId="77777777" w:rsidR="00B00AAA" w:rsidRDefault="00000000">
                            <w:pPr>
                              <w:pStyle w:val="a5"/>
                              <w:rPr>
                                <w:rFonts w:ascii="Palatino Linotype" w:hAnsi="Palatino Linotype" w:cs="Palatino Linotype"/>
                                <w:b/>
                                <w:smallCaps/>
                                <w:color w:val="03486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="Palatino Linotype"/>
                                <w:b/>
                                <w:smallCaps/>
                                <w:color w:val="03486A"/>
                                <w:sz w:val="18"/>
                                <w:szCs w:val="18"/>
                              </w:rPr>
                              <w:t>ΤΜΗΜΑ ΠΟΛΙΤΙΚΩΝ ΜΗΧΑΝΙΚΩΝ</w:t>
                            </w:r>
                          </w:p>
                          <w:p w14:paraId="748163F5" w14:textId="77777777" w:rsidR="00B00AAA" w:rsidRDefault="00B00AAA">
                            <w:pPr>
                              <w:pStyle w:val="a5"/>
                              <w:rPr>
                                <w:rFonts w:ascii="Palatino Linotype" w:hAnsi="Palatino Linotype" w:cs="Palatino Linotype"/>
                                <w:b/>
                                <w:smallCaps/>
                                <w:color w:val="03486A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B00AAA" w14:paraId="45B31684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1758"/>
                        </w:trPr>
                        <w:tc>
                          <w:tcPr>
                            <w:tcW w:w="5353" w:type="dxa"/>
                            <w:gridSpan w:val="2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A46B5A4" w14:textId="77777777" w:rsidR="00B00AAA" w:rsidRDefault="00B00AAA">
                            <w:pPr>
                              <w:pStyle w:val="a5"/>
                              <w:rPr>
                                <w:rFonts w:ascii="Palatino Linotype" w:hAnsi="Palatino Linotype" w:cs="Palatino Linotype"/>
                                <w:b/>
                                <w:smallCaps/>
                                <w:color w:val="03486A"/>
                                <w:sz w:val="10"/>
                                <w:szCs w:val="10"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14:paraId="027399CD" w14:textId="77777777" w:rsidR="00B00AAA" w:rsidRDefault="00000000">
                      <w:pPr>
                        <w:pStyle w:val="Standard"/>
                        <w:rPr>
                          <w:rFonts w:eastAsia="Liberation Serif" w:cs="Liberation Serif"/>
                          <w:lang w:val="en-US"/>
                        </w:rPr>
                      </w:pPr>
                      <w:r>
                        <w:rPr>
                          <w:rFonts w:eastAsia="Liberation Serif" w:cs="Liberation Serif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" w:hAnsi="Calibri" w:cs="Times New Roman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76A93EE5" wp14:editId="55DECE54">
                <wp:simplePos x="0" y="0"/>
                <wp:positionH relativeFrom="column">
                  <wp:posOffset>2898721</wp:posOffset>
                </wp:positionH>
                <wp:positionV relativeFrom="paragraph">
                  <wp:posOffset>-118798</wp:posOffset>
                </wp:positionV>
                <wp:extent cx="3397252" cy="1791337"/>
                <wp:effectExtent l="0" t="0" r="0" b="0"/>
                <wp:wrapSquare wrapText="bothSides"/>
                <wp:docPr id="1385245852" name="Πλαίσιο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7252" cy="17913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909CB02" w14:textId="77777777" w:rsidR="00B00AAA" w:rsidRDefault="00000000">
                            <w:pPr>
                              <w:pStyle w:val="Standard"/>
                              <w:rPr>
                                <w:rFonts w:eastAsia="Liberation Serif" w:cs="Liberation Serif"/>
                                <w:color w:val="000000"/>
                              </w:rPr>
                            </w:pPr>
                            <w:r>
                              <w:rPr>
                                <w:rFonts w:eastAsia="Liberation Serif" w:cs="Liberation Serif"/>
                                <w:color w:val="000000"/>
                              </w:rPr>
                              <w:t xml:space="preserve">          </w:t>
                            </w:r>
                          </w:p>
                          <w:p w14:paraId="67BDF958" w14:textId="77777777" w:rsidR="00B00AAA" w:rsidRDefault="00000000">
                            <w:pPr>
                              <w:pStyle w:val="Standard"/>
                              <w:rPr>
                                <w:rFonts w:eastAsia="Liberation Serif" w:cs="Liberation Serif"/>
                                <w:color w:val="000000"/>
                              </w:rPr>
                            </w:pPr>
                            <w:r>
                              <w:rPr>
                                <w:rFonts w:eastAsia="Liberation Serif" w:cs="Liberation Serif"/>
                                <w:color w:val="000000"/>
                              </w:rPr>
                              <w:t xml:space="preserve">             </w:t>
                            </w:r>
                          </w:p>
                          <w:p w14:paraId="7E139B34" w14:textId="77777777" w:rsidR="00B00AAA" w:rsidRDefault="00B00AAA">
                            <w:pPr>
                              <w:pStyle w:val="Standard"/>
                              <w:rPr>
                                <w:rFonts w:ascii="Calibri" w:hAnsi="Calibri"/>
                                <w:color w:val="000000"/>
                              </w:rPr>
                            </w:pPr>
                          </w:p>
                          <w:p w14:paraId="51360BDB" w14:textId="77777777" w:rsidR="00B00AAA" w:rsidRDefault="00000000">
                            <w:pPr>
                              <w:pStyle w:val="Standard"/>
                              <w:jc w:val="both"/>
                              <w:rPr>
                                <w:rFonts w:ascii="Calibri" w:eastAsia="Liberation Serif" w:hAnsi="Calibri" w:cs="Liberation Serif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Liberation Serif" w:hAnsi="Calibri" w:cs="Liberation Serif"/>
                                <w:color w:val="000000"/>
                              </w:rPr>
                              <w:t xml:space="preserve"> </w:t>
                            </w:r>
                          </w:p>
                          <w:p w14:paraId="2171B50A" w14:textId="77777777" w:rsidR="00B00AAA" w:rsidRDefault="00B00AAA">
                            <w:pPr>
                              <w:pStyle w:val="Standard"/>
                              <w:jc w:val="both"/>
                              <w:rPr>
                                <w:rFonts w:ascii="Calibri" w:eastAsia="Liberation Serif" w:hAnsi="Calibri" w:cs="Liberation Serif"/>
                                <w:color w:val="000000"/>
                              </w:rPr>
                            </w:pPr>
                          </w:p>
                          <w:p w14:paraId="223B0A5D" w14:textId="77777777" w:rsidR="00B00AAA" w:rsidRDefault="00B00AAA">
                            <w:pPr>
                              <w:pStyle w:val="Standard"/>
                              <w:jc w:val="both"/>
                              <w:rPr>
                                <w:rFonts w:ascii="Calibri" w:eastAsia="Liberation Serif" w:hAnsi="Calibri" w:cs="Liberation Serif"/>
                                <w:color w:val="000000"/>
                              </w:rPr>
                            </w:pPr>
                          </w:p>
                          <w:p w14:paraId="4E09616F" w14:textId="77777777" w:rsidR="00B00AAA" w:rsidRDefault="00B00AAA">
                            <w:pPr>
                              <w:pStyle w:val="Standard"/>
                              <w:jc w:val="both"/>
                              <w:rPr>
                                <w:rFonts w:hint="eastAsia"/>
                              </w:rPr>
                            </w:pPr>
                          </w:p>
                          <w:p w14:paraId="58EBBC62" w14:textId="77777777" w:rsidR="00B00AAA" w:rsidRDefault="00B00AAA">
                            <w:pPr>
                              <w:pStyle w:val="Standard"/>
                              <w:jc w:val="both"/>
                              <w:rPr>
                                <w:rFonts w:hint="eastAsia"/>
                              </w:rPr>
                            </w:pPr>
                          </w:p>
                          <w:p w14:paraId="66A6EC5E" w14:textId="77777777" w:rsidR="00B00AAA" w:rsidRDefault="00B00AAA">
                            <w:pPr>
                              <w:pStyle w:val="Standard"/>
                              <w:jc w:val="both"/>
                              <w:rPr>
                                <w:rFonts w:hint="eastAsia"/>
                              </w:rPr>
                            </w:pPr>
                          </w:p>
                          <w:p w14:paraId="2CC6BA27" w14:textId="77777777" w:rsidR="00B00AAA" w:rsidRDefault="00B00AAA">
                            <w:pPr>
                              <w:pStyle w:val="Standard"/>
                              <w:jc w:val="both"/>
                              <w:rPr>
                                <w:rFonts w:hint="eastAsia"/>
                              </w:rPr>
                            </w:pPr>
                          </w:p>
                          <w:p w14:paraId="5EE02223" w14:textId="77777777" w:rsidR="00B00AAA" w:rsidRDefault="00B00AAA">
                            <w:pPr>
                              <w:pStyle w:val="Standard"/>
                              <w:jc w:val="both"/>
                              <w:rPr>
                                <w:rFonts w:hint="eastAsia"/>
                              </w:rPr>
                            </w:pPr>
                          </w:p>
                          <w:p w14:paraId="578A8CDA" w14:textId="77777777" w:rsidR="00B00AAA" w:rsidRDefault="00B00AAA">
                            <w:pPr>
                              <w:pStyle w:val="Standard"/>
                              <w:jc w:val="both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  <w:p w14:paraId="794A75DC" w14:textId="77777777" w:rsidR="00B00AAA" w:rsidRDefault="00000000">
                            <w:pPr>
                              <w:pStyle w:val="Standard"/>
                              <w:jc w:val="both"/>
                              <w:rPr>
                                <w:rFonts w:ascii="Book Antiqua" w:eastAsia="Book Antiqua" w:hAnsi="Book Antiqua" w:cs="Book Antiqua"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ook Antiqua" w:eastAsia="Book Antiqua" w:hAnsi="Book Antiqua" w:cs="Book Antiqua"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A93EE5" id="Πλαίσιο2" o:spid="_x0000_s1027" type="#_x0000_t202" style="position:absolute;left:0;text-align:left;margin-left:228.25pt;margin-top:-9.35pt;width:267.5pt;height:141.05pt;z-index: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" stroked="f">
                <v:textbox inset="0,0,0,0">
                  <w:txbxContent>
                    <w:p w14:paraId="5909CB02" w14:textId="77777777" w:rsidR="00B00AAA" w:rsidRDefault="00000000">
                      <w:pPr>
                        <w:pStyle w:val="Standard"/>
                        <w:rPr>
                          <w:rFonts w:eastAsia="Liberation Serif" w:cs="Liberation Serif"/>
                          <w:color w:val="000000"/>
                        </w:rPr>
                      </w:pPr>
                      <w:r>
                        <w:rPr>
                          <w:rFonts w:eastAsia="Liberation Serif" w:cs="Liberation Serif"/>
                          <w:color w:val="000000"/>
                        </w:rPr>
                        <w:t xml:space="preserve">          </w:t>
                      </w:r>
                    </w:p>
                    <w:p w14:paraId="67BDF958" w14:textId="77777777" w:rsidR="00B00AAA" w:rsidRDefault="00000000">
                      <w:pPr>
                        <w:pStyle w:val="Standard"/>
                        <w:rPr>
                          <w:rFonts w:eastAsia="Liberation Serif" w:cs="Liberation Serif"/>
                          <w:color w:val="000000"/>
                        </w:rPr>
                      </w:pPr>
                      <w:r>
                        <w:rPr>
                          <w:rFonts w:eastAsia="Liberation Serif" w:cs="Liberation Serif"/>
                          <w:color w:val="000000"/>
                        </w:rPr>
                        <w:t xml:space="preserve">             </w:t>
                      </w:r>
                    </w:p>
                    <w:p w14:paraId="7E139B34" w14:textId="77777777" w:rsidR="00B00AAA" w:rsidRDefault="00B00AAA">
                      <w:pPr>
                        <w:pStyle w:val="Standard"/>
                        <w:rPr>
                          <w:rFonts w:ascii="Calibri" w:hAnsi="Calibri"/>
                          <w:color w:val="000000"/>
                        </w:rPr>
                      </w:pPr>
                    </w:p>
                    <w:p w14:paraId="51360BDB" w14:textId="77777777" w:rsidR="00B00AAA" w:rsidRDefault="00000000">
                      <w:pPr>
                        <w:pStyle w:val="Standard"/>
                        <w:jc w:val="both"/>
                        <w:rPr>
                          <w:rFonts w:ascii="Calibri" w:eastAsia="Liberation Serif" w:hAnsi="Calibri" w:cs="Liberation Serif"/>
                          <w:color w:val="000000"/>
                        </w:rPr>
                      </w:pPr>
                      <w:r>
                        <w:rPr>
                          <w:rFonts w:ascii="Calibri" w:eastAsia="Liberation Serif" w:hAnsi="Calibri" w:cs="Liberation Serif"/>
                          <w:color w:val="000000"/>
                        </w:rPr>
                        <w:t xml:space="preserve"> </w:t>
                      </w:r>
                    </w:p>
                    <w:p w14:paraId="2171B50A" w14:textId="77777777" w:rsidR="00B00AAA" w:rsidRDefault="00B00AAA">
                      <w:pPr>
                        <w:pStyle w:val="Standard"/>
                        <w:jc w:val="both"/>
                        <w:rPr>
                          <w:rFonts w:ascii="Calibri" w:eastAsia="Liberation Serif" w:hAnsi="Calibri" w:cs="Liberation Serif"/>
                          <w:color w:val="000000"/>
                        </w:rPr>
                      </w:pPr>
                    </w:p>
                    <w:p w14:paraId="223B0A5D" w14:textId="77777777" w:rsidR="00B00AAA" w:rsidRDefault="00B00AAA">
                      <w:pPr>
                        <w:pStyle w:val="Standard"/>
                        <w:jc w:val="both"/>
                        <w:rPr>
                          <w:rFonts w:ascii="Calibri" w:eastAsia="Liberation Serif" w:hAnsi="Calibri" w:cs="Liberation Serif"/>
                          <w:color w:val="000000"/>
                        </w:rPr>
                      </w:pPr>
                    </w:p>
                    <w:p w14:paraId="4E09616F" w14:textId="77777777" w:rsidR="00B00AAA" w:rsidRDefault="00B00AAA">
                      <w:pPr>
                        <w:pStyle w:val="Standard"/>
                        <w:jc w:val="both"/>
                        <w:rPr>
                          <w:rFonts w:hint="eastAsia"/>
                        </w:rPr>
                      </w:pPr>
                    </w:p>
                    <w:p w14:paraId="58EBBC62" w14:textId="77777777" w:rsidR="00B00AAA" w:rsidRDefault="00B00AAA">
                      <w:pPr>
                        <w:pStyle w:val="Standard"/>
                        <w:jc w:val="both"/>
                        <w:rPr>
                          <w:rFonts w:hint="eastAsia"/>
                        </w:rPr>
                      </w:pPr>
                    </w:p>
                    <w:p w14:paraId="66A6EC5E" w14:textId="77777777" w:rsidR="00B00AAA" w:rsidRDefault="00B00AAA">
                      <w:pPr>
                        <w:pStyle w:val="Standard"/>
                        <w:jc w:val="both"/>
                        <w:rPr>
                          <w:rFonts w:hint="eastAsia"/>
                        </w:rPr>
                      </w:pPr>
                    </w:p>
                    <w:p w14:paraId="2CC6BA27" w14:textId="77777777" w:rsidR="00B00AAA" w:rsidRDefault="00B00AAA">
                      <w:pPr>
                        <w:pStyle w:val="Standard"/>
                        <w:jc w:val="both"/>
                        <w:rPr>
                          <w:rFonts w:hint="eastAsia"/>
                        </w:rPr>
                      </w:pPr>
                    </w:p>
                    <w:p w14:paraId="5EE02223" w14:textId="77777777" w:rsidR="00B00AAA" w:rsidRDefault="00B00AAA">
                      <w:pPr>
                        <w:pStyle w:val="Standard"/>
                        <w:jc w:val="both"/>
                        <w:rPr>
                          <w:rFonts w:hint="eastAsia"/>
                        </w:rPr>
                      </w:pPr>
                    </w:p>
                    <w:p w14:paraId="578A8CDA" w14:textId="77777777" w:rsidR="00B00AAA" w:rsidRDefault="00B00AAA">
                      <w:pPr>
                        <w:pStyle w:val="Standard"/>
                        <w:jc w:val="both"/>
                        <w:rPr>
                          <w:rFonts w:hint="eastAsia"/>
                          <w:color w:val="000000"/>
                        </w:rPr>
                      </w:pPr>
                    </w:p>
                    <w:p w14:paraId="794A75DC" w14:textId="77777777" w:rsidR="00B00AAA" w:rsidRDefault="00000000">
                      <w:pPr>
                        <w:pStyle w:val="Standard"/>
                        <w:jc w:val="both"/>
                        <w:rPr>
                          <w:rFonts w:ascii="Book Antiqua" w:eastAsia="Book Antiqua" w:hAnsi="Book Antiqua" w:cs="Book Antiqua"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="Book Antiqua" w:eastAsia="Book Antiqua" w:hAnsi="Book Antiqua" w:cs="Book Antiqua"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FDD1105" w14:textId="77777777" w:rsidR="00B00AAA" w:rsidRDefault="00B00AAA">
      <w:pPr>
        <w:pStyle w:val="Standard"/>
        <w:jc w:val="center"/>
        <w:rPr>
          <w:rFonts w:ascii="Calibri" w:hAnsi="Calibri" w:cs="Times New Roman"/>
          <w:b/>
          <w:lang w:val="en-US"/>
        </w:rPr>
      </w:pPr>
    </w:p>
    <w:p w14:paraId="2EE29701" w14:textId="77777777" w:rsidR="00B00AAA" w:rsidRDefault="00B00AAA">
      <w:pPr>
        <w:pStyle w:val="Standard"/>
        <w:jc w:val="right"/>
        <w:rPr>
          <w:rFonts w:ascii="Calibri" w:hAnsi="Calibri" w:cs="Times New Roman"/>
          <w:lang w:val="en-US"/>
        </w:rPr>
      </w:pPr>
    </w:p>
    <w:p w14:paraId="45C7BEF4" w14:textId="77777777" w:rsidR="00B00AAA" w:rsidRDefault="00B00AAA">
      <w:pPr>
        <w:pStyle w:val="Standard"/>
        <w:jc w:val="right"/>
        <w:rPr>
          <w:rFonts w:ascii="Calibri" w:hAnsi="Calibri" w:cs="Times New Roman"/>
          <w:lang w:val="en-US"/>
        </w:rPr>
      </w:pPr>
    </w:p>
    <w:p w14:paraId="1AF57C52" w14:textId="77777777" w:rsidR="00B00AAA" w:rsidRDefault="00B00AAA">
      <w:pPr>
        <w:pStyle w:val="Textbodyindent"/>
        <w:ind w:firstLine="0"/>
        <w:jc w:val="both"/>
      </w:pPr>
    </w:p>
    <w:p w14:paraId="56AF1BEC" w14:textId="77777777" w:rsidR="00B00AAA" w:rsidRDefault="00B00AAA">
      <w:pPr>
        <w:widowControl w:val="0"/>
        <w:shd w:val="clear" w:color="auto" w:fill="FFFFFF"/>
        <w:suppressAutoHyphens/>
        <w:textAlignment w:val="auto"/>
        <w:rPr>
          <w:rFonts w:ascii="Palatino Linotype" w:eastAsia="WenQuanYi Micro Hei" w:hAnsi="Palatino Linotype" w:cs="Calibri"/>
          <w:b/>
          <w:bCs/>
          <w:sz w:val="20"/>
          <w:szCs w:val="20"/>
        </w:rPr>
      </w:pPr>
      <w:bookmarkStart w:id="0" w:name="_Hlk199357374"/>
    </w:p>
    <w:p w14:paraId="16CF072D" w14:textId="77777777" w:rsidR="00B00AAA" w:rsidRDefault="00B00AAA">
      <w:pPr>
        <w:widowControl w:val="0"/>
        <w:shd w:val="clear" w:color="auto" w:fill="FFFFFF"/>
        <w:suppressAutoHyphens/>
        <w:textAlignment w:val="auto"/>
        <w:rPr>
          <w:rFonts w:ascii="Palatino Linotype" w:eastAsia="WenQuanYi Micro Hei" w:hAnsi="Palatino Linotype" w:cs="Calibri"/>
          <w:b/>
          <w:bCs/>
          <w:sz w:val="20"/>
          <w:szCs w:val="20"/>
        </w:rPr>
      </w:pPr>
    </w:p>
    <w:p w14:paraId="1F53060B" w14:textId="77777777" w:rsidR="00B00AAA" w:rsidRDefault="00000000">
      <w:pPr>
        <w:widowControl w:val="0"/>
        <w:shd w:val="clear" w:color="auto" w:fill="FFFFFF"/>
        <w:suppressAutoHyphens/>
        <w:textAlignment w:val="auto"/>
        <w:rPr>
          <w:rFonts w:ascii="Palatino Linotype" w:eastAsia="WenQuanYi Micro Hei" w:hAnsi="Palatino Linotype" w:cs="Calibri"/>
          <w:b/>
          <w:bCs/>
          <w:sz w:val="20"/>
          <w:szCs w:val="20"/>
        </w:rPr>
      </w:pPr>
      <w:r>
        <w:rPr>
          <w:rFonts w:ascii="Palatino Linotype" w:eastAsia="WenQuanYi Micro Hei" w:hAnsi="Palatino Linotype" w:cs="Calibri"/>
          <w:b/>
          <w:bCs/>
          <w:sz w:val="20"/>
          <w:szCs w:val="20"/>
        </w:rPr>
        <w:t>ΑΙΤΗΣΗ ΓΙΑ ΚΑΤ΄ΕΞΑΙΡΕΣΗ  ΥΠΕΡΒΑΣΗ ΦΟΙΤΗΣΗΣ  ΛΟΓΩ ΣΟΒΑΡΩΝ ΛΟΓΩΝ ΥΓΕΙΑΣ</w:t>
      </w:r>
    </w:p>
    <w:p w14:paraId="4F1B8C6B" w14:textId="77777777" w:rsidR="00B00AAA" w:rsidRDefault="00000000">
      <w:pPr>
        <w:widowControl w:val="0"/>
        <w:shd w:val="clear" w:color="auto" w:fill="FFFFFF"/>
        <w:suppressAutoHyphens/>
        <w:jc w:val="both"/>
        <w:textAlignment w:val="auto"/>
        <w:rPr>
          <w:rFonts w:hint="eastAsia"/>
        </w:rPr>
      </w:pPr>
      <w:r>
        <w:rPr>
          <w:rFonts w:ascii="Palatino Linotype" w:eastAsia="WenQuanYi Micro Hei" w:hAnsi="Palatino Linotype" w:cs="Calibri"/>
          <w:b/>
          <w:bCs/>
          <w:sz w:val="16"/>
          <w:szCs w:val="16"/>
        </w:rPr>
        <w:t>(σύμφωνα με το ά</w:t>
      </w:r>
      <w:r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:lang w:eastAsia="en-US" w:bidi="ar-SA"/>
        </w:rPr>
        <w:t xml:space="preserve">ρθρο 76 και παρ.3 του άρθρου 454 του </w:t>
      </w:r>
      <w:r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:lang w:val="en-US" w:eastAsia="en-US" w:bidi="ar-SA"/>
        </w:rPr>
        <w:t>N</w:t>
      </w:r>
      <w:r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:lang w:eastAsia="en-US" w:bidi="ar-SA"/>
        </w:rPr>
        <w:t>. 4957/2022, όπως τροποποιήθηκαν με τα άρθρα 130 και 153 του Ν. 5224/2025, αντίστοιχα, και ισχύουν</w:t>
      </w:r>
      <w:r>
        <w:rPr>
          <w:rFonts w:eastAsia="Droid Sans Fallback" w:cs="Droid Sans Devanagari"/>
          <w:sz w:val="16"/>
          <w:szCs w:val="16"/>
        </w:rPr>
        <w:t xml:space="preserve"> </w:t>
      </w:r>
      <w:r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:lang w:eastAsia="en-US" w:bidi="ar-SA"/>
        </w:rPr>
        <w:t xml:space="preserve">στην </w:t>
      </w:r>
      <w:proofErr w:type="spellStart"/>
      <w:r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:lang w:eastAsia="en-US" w:bidi="ar-SA"/>
        </w:rPr>
        <w:t>Υπ.Απόφαση</w:t>
      </w:r>
      <w:proofErr w:type="spellEnd"/>
      <w:r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:lang w:eastAsia="en-US" w:bidi="ar-SA"/>
        </w:rPr>
        <w:t xml:space="preserve"> </w:t>
      </w:r>
      <w:proofErr w:type="spellStart"/>
      <w:r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:lang w:eastAsia="en-US" w:bidi="ar-SA"/>
        </w:rPr>
        <w:t>Αριθμ</w:t>
      </w:r>
      <w:proofErr w:type="spellEnd"/>
      <w:r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:lang w:eastAsia="en-US" w:bidi="ar-SA"/>
        </w:rPr>
        <w:t>. 118901/Z1/ ΦΕΚ 5629 /</w:t>
      </w:r>
      <w:proofErr w:type="spellStart"/>
      <w:r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:lang w:eastAsia="en-US" w:bidi="ar-SA"/>
        </w:rPr>
        <w:t>τ.Β</w:t>
      </w:r>
      <w:proofErr w:type="spellEnd"/>
      <w:r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:lang w:eastAsia="en-US" w:bidi="ar-SA"/>
        </w:rPr>
        <w:t>/20 -10-2025 «Ρύθμιση διαδικαστικών ζητημάτων ανώτατης διάρκειας φοίτησης του άρθρου 76 του ν. 4957/2022 (Α’ 141)»</w:t>
      </w:r>
      <w:r>
        <w:rPr>
          <w:rFonts w:ascii="Palatino Linotype" w:eastAsia="WenQuanYi Micro Hei" w:hAnsi="Palatino Linotype" w:cs="Calibri"/>
          <w:b/>
          <w:bCs/>
          <w:sz w:val="16"/>
          <w:szCs w:val="16"/>
        </w:rPr>
        <w:t>)</w:t>
      </w:r>
    </w:p>
    <w:p w14:paraId="6EE6B617" w14:textId="77777777" w:rsidR="00B00AAA" w:rsidRDefault="00B00AAA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Times New Roman"/>
        </w:rPr>
      </w:pPr>
    </w:p>
    <w:p w14:paraId="23E48CAA" w14:textId="77777777" w:rsidR="00B00AAA" w:rsidRDefault="00B00AAA">
      <w:pPr>
        <w:pStyle w:val="Textbodyindent"/>
        <w:ind w:firstLine="0"/>
        <w:jc w:val="both"/>
        <w:rPr>
          <w:rFonts w:ascii="Calibri" w:hAnsi="Calibri" w:cs="Calibri"/>
          <w:szCs w:val="24"/>
        </w:rPr>
      </w:pPr>
    </w:p>
    <w:tbl>
      <w:tblPr>
        <w:tblW w:w="963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94"/>
        <w:gridCol w:w="4844"/>
      </w:tblGrid>
      <w:tr w:rsidR="00B00AAA" w14:paraId="0C0D6607" w14:textId="77777777">
        <w:tblPrEx>
          <w:tblCellMar>
            <w:top w:w="0" w:type="dxa"/>
            <w:bottom w:w="0" w:type="dxa"/>
          </w:tblCellMar>
        </w:tblPrEx>
        <w:trPr>
          <w:trHeight w:val="10410"/>
        </w:trPr>
        <w:tc>
          <w:tcPr>
            <w:tcW w:w="47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bookmarkEnd w:id="0"/>
          <w:p w14:paraId="11F5166D" w14:textId="77777777" w:rsidR="00B00AAA" w:rsidRDefault="00000000">
            <w:pPr>
              <w:widowControl w:val="0"/>
              <w:suppressAutoHyphens/>
              <w:overflowPunct w:val="0"/>
              <w:textAlignment w:val="auto"/>
              <w:rPr>
                <w:rFonts w:ascii="Palatino Linotype" w:eastAsia="WenQuanYi Micro Hei" w:hAnsi="Palatino Linotype" w:cs="Lohit Hindi"/>
                <w:b/>
                <w:bCs/>
                <w:sz w:val="20"/>
              </w:rPr>
            </w:pPr>
            <w:r>
              <w:rPr>
                <w:rFonts w:ascii="Palatino Linotype" w:eastAsia="WenQuanYi Micro Hei" w:hAnsi="Palatino Linotype" w:cs="Lohit Hindi"/>
                <w:b/>
                <w:bCs/>
                <w:sz w:val="20"/>
              </w:rPr>
              <w:t>ΣΤΟΙΧΕΙΑ ΑΙΤΟΥΝΤΟΣ/ΑΙΤΟΥΣΗΣ</w:t>
            </w:r>
          </w:p>
          <w:p w14:paraId="0269FDB6" w14:textId="77777777" w:rsidR="00B00AAA" w:rsidRDefault="00B00AAA">
            <w:pPr>
              <w:widowControl w:val="0"/>
              <w:suppressAutoHyphens/>
              <w:overflowPunct w:val="0"/>
              <w:spacing w:line="360" w:lineRule="auto"/>
              <w:textAlignment w:val="auto"/>
              <w:rPr>
                <w:rFonts w:ascii="Palatino Linotype" w:eastAsia="WenQuanYi Micro Hei" w:hAnsi="Palatino Linotype" w:cs="Lohit Hindi"/>
                <w:sz w:val="20"/>
              </w:rPr>
            </w:pPr>
          </w:p>
          <w:p w14:paraId="3736E5BE" w14:textId="77777777" w:rsidR="00B00AAA" w:rsidRDefault="00000000">
            <w:pPr>
              <w:overflowPunct w:val="0"/>
              <w:spacing w:line="360" w:lineRule="auto"/>
              <w:textAlignment w:val="auto"/>
              <w:rPr>
                <w:rFonts w:ascii="Calibri" w:eastAsia="Droid Sans Fallback" w:hAnsi="Calibri" w:cs="Calibri"/>
                <w:sz w:val="20"/>
              </w:rPr>
            </w:pPr>
            <w:r>
              <w:rPr>
                <w:rFonts w:ascii="Calibri" w:eastAsia="Droid Sans Fallback" w:hAnsi="Calibri" w:cs="Calibri"/>
                <w:sz w:val="20"/>
              </w:rPr>
              <w:t>Επώνυμο φοιτητή/</w:t>
            </w:r>
            <w:proofErr w:type="spellStart"/>
            <w:r>
              <w:rPr>
                <w:rFonts w:ascii="Calibri" w:eastAsia="Droid Sans Fallback" w:hAnsi="Calibri" w:cs="Calibri"/>
                <w:sz w:val="20"/>
              </w:rPr>
              <w:t>τριας</w:t>
            </w:r>
            <w:proofErr w:type="spellEnd"/>
            <w:r>
              <w:rPr>
                <w:rFonts w:ascii="Calibri" w:eastAsia="Droid Sans Fallback" w:hAnsi="Calibri" w:cs="Calibri"/>
                <w:sz w:val="20"/>
              </w:rPr>
              <w:t>:………………………………</w:t>
            </w:r>
          </w:p>
          <w:p w14:paraId="50186D76" w14:textId="77777777" w:rsidR="00B00AAA" w:rsidRDefault="00000000">
            <w:pPr>
              <w:overflowPunct w:val="0"/>
              <w:spacing w:line="360" w:lineRule="auto"/>
              <w:textAlignment w:val="auto"/>
              <w:rPr>
                <w:rFonts w:ascii="Calibri" w:eastAsia="Droid Sans Fallback" w:hAnsi="Calibri" w:cs="Calibri"/>
                <w:sz w:val="20"/>
              </w:rPr>
            </w:pPr>
            <w:r>
              <w:rPr>
                <w:rFonts w:ascii="Calibri" w:eastAsia="Droid Sans Fallback" w:hAnsi="Calibri" w:cs="Calibri"/>
                <w:sz w:val="20"/>
              </w:rPr>
              <w:t>Όνομα φοιτητή/</w:t>
            </w:r>
            <w:proofErr w:type="spellStart"/>
            <w:r>
              <w:rPr>
                <w:rFonts w:ascii="Calibri" w:eastAsia="Droid Sans Fallback" w:hAnsi="Calibri" w:cs="Calibri"/>
                <w:sz w:val="20"/>
              </w:rPr>
              <w:t>τριας</w:t>
            </w:r>
            <w:proofErr w:type="spellEnd"/>
            <w:r>
              <w:rPr>
                <w:rFonts w:ascii="Calibri" w:eastAsia="Droid Sans Fallback" w:hAnsi="Calibri" w:cs="Calibri"/>
                <w:sz w:val="20"/>
              </w:rPr>
              <w:t>: …………………………………</w:t>
            </w:r>
          </w:p>
          <w:p w14:paraId="542C24A1" w14:textId="77777777" w:rsidR="00B00AAA" w:rsidRDefault="00000000">
            <w:pPr>
              <w:overflowPunct w:val="0"/>
              <w:spacing w:line="360" w:lineRule="auto"/>
              <w:textAlignment w:val="auto"/>
              <w:rPr>
                <w:rFonts w:ascii="Calibri" w:eastAsia="Droid Sans Fallback" w:hAnsi="Calibri" w:cs="Calibri"/>
                <w:sz w:val="20"/>
              </w:rPr>
            </w:pPr>
            <w:r>
              <w:rPr>
                <w:rFonts w:ascii="Calibri" w:eastAsia="Droid Sans Fallback" w:hAnsi="Calibri" w:cs="Calibri"/>
                <w:sz w:val="20"/>
              </w:rPr>
              <w:t>Όνομα πατρός: …………………………………………</w:t>
            </w:r>
          </w:p>
          <w:p w14:paraId="3C860962" w14:textId="77777777" w:rsidR="00B00AAA" w:rsidRDefault="00000000">
            <w:pPr>
              <w:overflowPunct w:val="0"/>
              <w:spacing w:line="360" w:lineRule="auto"/>
              <w:textAlignment w:val="auto"/>
              <w:rPr>
                <w:rFonts w:ascii="Calibri" w:eastAsia="Droid Sans Fallback" w:hAnsi="Calibri" w:cs="Calibri"/>
                <w:sz w:val="20"/>
              </w:rPr>
            </w:pPr>
            <w:r>
              <w:rPr>
                <w:rFonts w:ascii="Calibri" w:eastAsia="Droid Sans Fallback" w:hAnsi="Calibri" w:cs="Calibri"/>
                <w:sz w:val="20"/>
              </w:rPr>
              <w:t>Τμήμα φοίτησης:……………………………………….</w:t>
            </w:r>
          </w:p>
          <w:p w14:paraId="7D22C6B8" w14:textId="77777777" w:rsidR="00B00AAA" w:rsidRDefault="00000000">
            <w:pPr>
              <w:overflowPunct w:val="0"/>
              <w:spacing w:line="360" w:lineRule="auto"/>
              <w:textAlignment w:val="auto"/>
              <w:rPr>
                <w:rFonts w:ascii="Calibri" w:eastAsia="Droid Sans Fallback" w:hAnsi="Calibri" w:cs="Calibri"/>
                <w:sz w:val="20"/>
              </w:rPr>
            </w:pPr>
            <w:r>
              <w:rPr>
                <w:rFonts w:ascii="Calibri" w:eastAsia="Droid Sans Fallback" w:hAnsi="Calibri" w:cs="Calibri"/>
                <w:sz w:val="20"/>
              </w:rPr>
              <w:t>Εξάμηνο φοίτησης: …………………………………….</w:t>
            </w:r>
          </w:p>
          <w:p w14:paraId="3A2E840B" w14:textId="77777777" w:rsidR="00B00AAA" w:rsidRDefault="00000000">
            <w:pPr>
              <w:overflowPunct w:val="0"/>
              <w:spacing w:line="360" w:lineRule="auto"/>
              <w:textAlignment w:val="auto"/>
              <w:rPr>
                <w:rFonts w:ascii="Calibri" w:eastAsia="Droid Sans Fallback" w:hAnsi="Calibri" w:cs="Calibri"/>
                <w:sz w:val="20"/>
              </w:rPr>
            </w:pPr>
            <w:r>
              <w:rPr>
                <w:rFonts w:ascii="Calibri" w:eastAsia="Droid Sans Fallback" w:hAnsi="Calibri" w:cs="Calibri"/>
                <w:sz w:val="20"/>
              </w:rPr>
              <w:t>Α.Μ: ………………………………………………………</w:t>
            </w:r>
          </w:p>
          <w:p w14:paraId="258C75EF" w14:textId="77777777" w:rsidR="00B00AAA" w:rsidRDefault="00000000">
            <w:pPr>
              <w:overflowPunct w:val="0"/>
              <w:spacing w:line="360" w:lineRule="auto"/>
              <w:textAlignment w:val="auto"/>
              <w:rPr>
                <w:rFonts w:ascii="Calibri" w:eastAsia="Droid Sans Fallback" w:hAnsi="Calibri" w:cs="Calibri"/>
                <w:sz w:val="20"/>
              </w:rPr>
            </w:pPr>
            <w:r>
              <w:rPr>
                <w:rFonts w:ascii="Calibri" w:eastAsia="Droid Sans Fallback" w:hAnsi="Calibri" w:cs="Calibri"/>
                <w:sz w:val="20"/>
              </w:rPr>
              <w:t>Δ/</w:t>
            </w:r>
            <w:proofErr w:type="spellStart"/>
            <w:r>
              <w:rPr>
                <w:rFonts w:ascii="Calibri" w:eastAsia="Droid Sans Fallback" w:hAnsi="Calibri" w:cs="Calibri"/>
                <w:sz w:val="20"/>
              </w:rPr>
              <w:t>νση</w:t>
            </w:r>
            <w:proofErr w:type="spellEnd"/>
            <w:r>
              <w:rPr>
                <w:rFonts w:ascii="Calibri" w:eastAsia="Droid Sans Fallback" w:hAnsi="Calibri" w:cs="Calibri"/>
                <w:sz w:val="20"/>
              </w:rPr>
              <w:t xml:space="preserve"> κατοικίας: </w:t>
            </w:r>
          </w:p>
          <w:p w14:paraId="189526CC" w14:textId="77777777" w:rsidR="00B00AAA" w:rsidRDefault="00000000">
            <w:pPr>
              <w:overflowPunct w:val="0"/>
              <w:spacing w:line="360" w:lineRule="auto"/>
              <w:textAlignment w:val="auto"/>
              <w:rPr>
                <w:rFonts w:ascii="Calibri" w:eastAsia="Droid Sans Fallback" w:hAnsi="Calibri" w:cs="Calibri"/>
                <w:sz w:val="20"/>
              </w:rPr>
            </w:pPr>
            <w:r>
              <w:rPr>
                <w:rFonts w:ascii="Calibri" w:eastAsia="Droid Sans Fallback" w:hAnsi="Calibri" w:cs="Calibri"/>
                <w:sz w:val="20"/>
              </w:rPr>
              <w:t>Οδός/ Αριθμός…………………..……………………...</w:t>
            </w:r>
          </w:p>
          <w:p w14:paraId="2CFE12D6" w14:textId="77777777" w:rsidR="00B00AAA" w:rsidRDefault="00000000">
            <w:pPr>
              <w:overflowPunct w:val="0"/>
              <w:spacing w:line="360" w:lineRule="auto"/>
              <w:textAlignment w:val="auto"/>
              <w:rPr>
                <w:rFonts w:ascii="Calibri" w:eastAsia="Droid Sans Fallback" w:hAnsi="Calibri" w:cs="Calibri"/>
                <w:sz w:val="20"/>
              </w:rPr>
            </w:pPr>
            <w:r>
              <w:rPr>
                <w:rFonts w:ascii="Calibri" w:eastAsia="Droid Sans Fallback" w:hAnsi="Calibri" w:cs="Calibri"/>
                <w:sz w:val="20"/>
              </w:rPr>
              <w:t>Πόλη……………………Τ.Κ.: ……………..…………</w:t>
            </w:r>
          </w:p>
          <w:p w14:paraId="2A257475" w14:textId="77777777" w:rsidR="00B00AAA" w:rsidRDefault="00000000">
            <w:pPr>
              <w:overflowPunct w:val="0"/>
              <w:spacing w:line="360" w:lineRule="auto"/>
              <w:textAlignment w:val="auto"/>
              <w:rPr>
                <w:rFonts w:ascii="Calibri" w:eastAsia="Droid Sans Fallback" w:hAnsi="Calibri" w:cs="Calibri"/>
                <w:sz w:val="20"/>
              </w:rPr>
            </w:pPr>
            <w:r>
              <w:rPr>
                <w:rFonts w:ascii="Calibri" w:eastAsia="Droid Sans Fallback" w:hAnsi="Calibri" w:cs="Calibri"/>
                <w:sz w:val="20"/>
              </w:rPr>
              <w:t>Τηλέφωνα Επικοινωνίας:</w:t>
            </w:r>
          </w:p>
          <w:p w14:paraId="79F188BD" w14:textId="77777777" w:rsidR="00B00AAA" w:rsidRDefault="00000000">
            <w:pPr>
              <w:overflowPunct w:val="0"/>
              <w:spacing w:line="360" w:lineRule="auto"/>
              <w:textAlignment w:val="auto"/>
              <w:rPr>
                <w:rFonts w:ascii="Calibri" w:eastAsia="Droid Sans Fallback" w:hAnsi="Calibri" w:cs="Calibri"/>
                <w:sz w:val="20"/>
              </w:rPr>
            </w:pPr>
            <w:r>
              <w:rPr>
                <w:rFonts w:ascii="Calibri" w:eastAsia="Droid Sans Fallback" w:hAnsi="Calibri" w:cs="Calibri"/>
                <w:sz w:val="20"/>
              </w:rPr>
              <w:t>Σταθερό: …………………………………………………</w:t>
            </w:r>
          </w:p>
          <w:p w14:paraId="4217AB81" w14:textId="77777777" w:rsidR="00B00AAA" w:rsidRDefault="00000000">
            <w:pPr>
              <w:overflowPunct w:val="0"/>
              <w:spacing w:line="360" w:lineRule="auto"/>
              <w:textAlignment w:val="auto"/>
              <w:rPr>
                <w:rFonts w:ascii="Calibri" w:eastAsia="Droid Sans Fallback" w:hAnsi="Calibri" w:cs="Calibri"/>
                <w:sz w:val="20"/>
              </w:rPr>
            </w:pPr>
            <w:r>
              <w:rPr>
                <w:rFonts w:ascii="Calibri" w:eastAsia="Droid Sans Fallback" w:hAnsi="Calibri" w:cs="Calibri"/>
                <w:sz w:val="20"/>
              </w:rPr>
              <w:t>Κινητό: …………………………………………………..</w:t>
            </w:r>
          </w:p>
          <w:p w14:paraId="211B3C9F" w14:textId="77777777" w:rsidR="00B00AAA" w:rsidRDefault="00000000">
            <w:pPr>
              <w:overflowPunct w:val="0"/>
              <w:spacing w:line="360" w:lineRule="auto"/>
              <w:textAlignment w:val="auto"/>
              <w:rPr>
                <w:rFonts w:ascii="Calibri" w:eastAsia="Droid Sans Fallback" w:hAnsi="Calibri" w:cs="Calibri"/>
                <w:sz w:val="20"/>
              </w:rPr>
            </w:pPr>
            <w:r>
              <w:rPr>
                <w:rFonts w:ascii="Calibri" w:eastAsia="Droid Sans Fallback" w:hAnsi="Calibri" w:cs="Calibri"/>
                <w:sz w:val="20"/>
              </w:rPr>
              <w:t>E-</w:t>
            </w:r>
            <w:proofErr w:type="spellStart"/>
            <w:r>
              <w:rPr>
                <w:rFonts w:ascii="Calibri" w:eastAsia="Droid Sans Fallback" w:hAnsi="Calibri" w:cs="Calibri"/>
                <w:sz w:val="20"/>
              </w:rPr>
              <w:t>mail</w:t>
            </w:r>
            <w:proofErr w:type="spellEnd"/>
            <w:r>
              <w:rPr>
                <w:rFonts w:ascii="Calibri" w:eastAsia="Droid Sans Fallback" w:hAnsi="Calibri" w:cs="Calibri"/>
                <w:sz w:val="20"/>
              </w:rPr>
              <w:t xml:space="preserve"> (ιδρυματικό): ……………………………………</w:t>
            </w:r>
          </w:p>
          <w:p w14:paraId="2CF1618D" w14:textId="77777777" w:rsidR="00B00AAA" w:rsidRDefault="00000000">
            <w:pPr>
              <w:overflowPunct w:val="0"/>
              <w:spacing w:line="360" w:lineRule="auto"/>
              <w:textAlignment w:val="auto"/>
              <w:rPr>
                <w:rFonts w:ascii="Calibri" w:eastAsia="Droid Sans Fallback" w:hAnsi="Calibri" w:cs="Calibri"/>
                <w:bCs/>
                <w:i/>
                <w:sz w:val="20"/>
                <w:szCs w:val="20"/>
              </w:rPr>
            </w:pPr>
            <w:r>
              <w:rPr>
                <w:rFonts w:ascii="Calibri" w:eastAsia="Droid Sans Fallback" w:hAnsi="Calibri" w:cs="Calibri"/>
                <w:bCs/>
                <w:i/>
                <w:sz w:val="20"/>
                <w:szCs w:val="20"/>
              </w:rPr>
              <w:t>Σημείωση: Η αίτηση υποβάλλεται με γνήσιο της υπογραφής του/της αιτούντος/αιτούσας από ΚΕΠ ή μέσω gov.gr ή εναλλακτικά με ψηφιακή υπογραφή μέσω της υπηρεσίας «Ψηφιακή βεβαίωση εγγράφου» του gov.gr</w:t>
            </w:r>
          </w:p>
          <w:p w14:paraId="43382422" w14:textId="77777777" w:rsidR="00B00AAA" w:rsidRDefault="00B00AAA">
            <w:pPr>
              <w:overflowPunct w:val="0"/>
              <w:spacing w:line="360" w:lineRule="auto"/>
              <w:textAlignment w:val="auto"/>
              <w:rPr>
                <w:rFonts w:ascii="Calibri" w:eastAsia="Droid Sans Fallback" w:hAnsi="Calibri" w:cs="Calibri"/>
                <w:bCs/>
                <w:i/>
                <w:sz w:val="20"/>
                <w:szCs w:val="20"/>
              </w:rPr>
            </w:pPr>
          </w:p>
          <w:p w14:paraId="5BCEF1E2" w14:textId="77777777" w:rsidR="00B00AAA" w:rsidRDefault="00000000">
            <w:pPr>
              <w:overflowPunct w:val="0"/>
              <w:spacing w:line="360" w:lineRule="auto"/>
              <w:textAlignment w:val="auto"/>
              <w:rPr>
                <w:rFonts w:hint="eastAsia"/>
              </w:rPr>
            </w:pPr>
            <w:r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  <w:r>
              <w:rPr>
                <w:rFonts w:ascii="Calibri" w:eastAsia="Droid Sans Fallback" w:hAnsi="Calibri" w:cs="Calibri"/>
                <w:sz w:val="20"/>
                <w:szCs w:val="20"/>
              </w:rPr>
              <w:t>Δηλώνω υπεύθυνα ότι όλα τα παραπάνω στοιχεία είναι αληθή και γνωρίζω ότι, κατά τη διάρκεια της παράτασης, δεν είναι δυνατή η υποβολή αίτησης για μερική φοίτηση και διακοπή φοίτησης.</w:t>
            </w:r>
          </w:p>
          <w:p w14:paraId="2D225A85" w14:textId="77777777" w:rsidR="00B00AAA" w:rsidRDefault="00B00AAA">
            <w:pPr>
              <w:overflowPunct w:val="0"/>
              <w:spacing w:line="360" w:lineRule="auto"/>
              <w:textAlignment w:val="auto"/>
              <w:rPr>
                <w:rFonts w:ascii="Calibri" w:eastAsia="Droid Sans Fallback" w:hAnsi="Calibri" w:cs="Calibri"/>
                <w:sz w:val="20"/>
                <w:szCs w:val="20"/>
              </w:rPr>
            </w:pPr>
          </w:p>
        </w:tc>
        <w:tc>
          <w:tcPr>
            <w:tcW w:w="48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77DFB" w14:textId="77777777" w:rsidR="00B00AAA" w:rsidRDefault="00000000">
            <w:pPr>
              <w:widowControl w:val="0"/>
              <w:suppressAutoHyphens/>
              <w:spacing w:after="160" w:line="254" w:lineRule="auto"/>
              <w:textAlignment w:val="auto"/>
              <w:rPr>
                <w:rFonts w:hint="eastAsia"/>
              </w:rPr>
            </w:pPr>
            <w:r>
              <w:rPr>
                <w:rFonts w:ascii="Palatino Linotype" w:eastAsia="WenQuanYi Micro Hei" w:hAnsi="Palatino Linotype" w:cs="Lohit Hindi"/>
                <w:sz w:val="20"/>
              </w:rPr>
              <w:t xml:space="preserve">ΠΡΟΣ: Τη Γραμματεία του Τμήματος  Πολιτικών Μηχανικών του Παν. Πελοποννήσου </w:t>
            </w:r>
          </w:p>
          <w:p w14:paraId="46A8BB9B" w14:textId="77777777" w:rsidR="00B00AAA" w:rsidRDefault="00000000">
            <w:pPr>
              <w:widowControl w:val="0"/>
              <w:suppressAutoHyphens/>
              <w:spacing w:after="160" w:line="254" w:lineRule="auto"/>
              <w:textAlignment w:val="auto"/>
              <w:rPr>
                <w:rFonts w:ascii="Palatino Linotype" w:eastAsia="WenQuanYi Micro Hei" w:hAnsi="Palatino Linotype" w:cs="Lohit Hindi"/>
                <w:sz w:val="20"/>
              </w:rPr>
            </w:pPr>
            <w:r>
              <w:rPr>
                <w:rFonts w:ascii="Palatino Linotype" w:eastAsia="WenQuanYi Micro Hei" w:hAnsi="Palatino Linotype" w:cs="Lohit Hindi"/>
                <w:sz w:val="20"/>
              </w:rPr>
              <w:t xml:space="preserve">Αιτούμαι την κατ’ εξαίρεση υπέρβαση της ανώτατης χρονικής διάρκειας φοίτησης, κατά το ακαδημαϊκό έτος ……………………………καθώς </w:t>
            </w:r>
          </w:p>
          <w:p w14:paraId="523216B4" w14:textId="77777777" w:rsidR="00B00AAA" w:rsidRDefault="00000000">
            <w:pPr>
              <w:widowControl w:val="0"/>
              <w:suppressAutoHyphens/>
              <w:spacing w:after="160" w:line="254" w:lineRule="auto"/>
              <w:textAlignment w:val="auto"/>
              <w:rPr>
                <w:rFonts w:ascii="Palatino Linotype" w:eastAsia="WenQuanYi Micro Hei" w:hAnsi="Palatino Linotype" w:cs="Lohit Hindi"/>
                <w:sz w:val="20"/>
              </w:rPr>
            </w:pPr>
            <w:r>
              <w:rPr>
                <w:rFonts w:ascii="Palatino Linotype" w:eastAsia="WenQuanYi Micro Hei" w:hAnsi="Palatino Linotype" w:cs="Lohit Hindi"/>
                <w:sz w:val="20"/>
              </w:rPr>
              <w:t>α)έχω πιστοποιημένη αναπηρία σε ποσοστό τουλάχιστον 50%.</w:t>
            </w:r>
          </w:p>
          <w:p w14:paraId="669DD8B8" w14:textId="77777777" w:rsidR="00B00AAA" w:rsidRDefault="00000000">
            <w:pPr>
              <w:widowControl w:val="0"/>
              <w:suppressAutoHyphens/>
              <w:spacing w:after="160" w:line="254" w:lineRule="auto"/>
              <w:textAlignment w:val="auto"/>
              <w:rPr>
                <w:rFonts w:ascii="Palatino Linotype" w:eastAsia="WenQuanYi Micro Hei" w:hAnsi="Palatino Linotype" w:cs="Lohit Hindi"/>
                <w:sz w:val="20"/>
              </w:rPr>
            </w:pPr>
            <w:r>
              <w:rPr>
                <w:rFonts w:ascii="Palatino Linotype" w:eastAsia="WenQuanYi Micro Hei" w:hAnsi="Palatino Linotype" w:cs="Lohit Hindi"/>
                <w:sz w:val="20"/>
              </w:rPr>
              <w:t>β) συντρέχουν σοβαροί λόγοι υγείας :</w:t>
            </w:r>
          </w:p>
          <w:p w14:paraId="5090092C" w14:textId="77777777" w:rsidR="00B00AAA" w:rsidRDefault="00000000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spacing w:after="160" w:line="254" w:lineRule="auto"/>
              <w:contextualSpacing/>
              <w:textAlignment w:val="auto"/>
              <w:rPr>
                <w:rFonts w:ascii="Palatino Linotype" w:eastAsia="WenQuanYi Micro Hei" w:hAnsi="Palatino Linotype" w:cs="Lohit Hindi"/>
                <w:sz w:val="20"/>
              </w:rPr>
            </w:pPr>
            <w:r>
              <w:rPr>
                <w:rFonts w:ascii="Palatino Linotype" w:eastAsia="WenQuanYi Micro Hei" w:hAnsi="Palatino Linotype" w:cs="Lohit Hindi"/>
                <w:sz w:val="20"/>
              </w:rPr>
              <w:t xml:space="preserve">Στο πρόσωπο μου </w:t>
            </w:r>
          </w:p>
          <w:p w14:paraId="40BCC044" w14:textId="77777777" w:rsidR="00B00AAA" w:rsidRDefault="00000000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spacing w:after="160" w:line="254" w:lineRule="auto"/>
              <w:contextualSpacing/>
              <w:textAlignment w:val="auto"/>
              <w:rPr>
                <w:rFonts w:ascii="Palatino Linotype" w:eastAsia="WenQuanYi Micro Hei" w:hAnsi="Palatino Linotype" w:cs="Lohit Hindi"/>
                <w:sz w:val="20"/>
              </w:rPr>
            </w:pPr>
            <w:r>
              <w:rPr>
                <w:rFonts w:ascii="Palatino Linotype" w:eastAsia="WenQuanYi Micro Hei" w:hAnsi="Palatino Linotype" w:cs="Lohit Hindi"/>
                <w:sz w:val="20"/>
              </w:rPr>
              <w:t>συγγενούς μου πρώτου βαθμού εξ αίματος ή συζύγου ή προσώπου με το οποίο έχω συνάψει σύμφωνο συμβίωσης.</w:t>
            </w:r>
          </w:p>
          <w:p w14:paraId="2428BE08" w14:textId="77777777" w:rsidR="00B00AAA" w:rsidRDefault="00000000">
            <w:pPr>
              <w:widowControl w:val="0"/>
              <w:suppressAutoHyphens/>
              <w:spacing w:after="160" w:line="254" w:lineRule="auto"/>
              <w:jc w:val="both"/>
              <w:textAlignment w:val="auto"/>
              <w:rPr>
                <w:rFonts w:ascii="Palatino Linotype" w:eastAsia="Calibri" w:hAnsi="Palatino Linotype" w:cs="Times New Roman"/>
                <w:kern w:val="0"/>
                <w:sz w:val="20"/>
                <w:lang w:eastAsia="en-US" w:bidi="ar-SA"/>
              </w:rPr>
            </w:pPr>
            <w:r>
              <w:rPr>
                <w:rFonts w:ascii="Palatino Linotype" w:eastAsia="Calibri" w:hAnsi="Palatino Linotype" w:cs="Times New Roman"/>
                <w:kern w:val="0"/>
                <w:sz w:val="20"/>
                <w:lang w:eastAsia="en-US" w:bidi="ar-SA"/>
              </w:rPr>
              <w:t xml:space="preserve">Προς τεκμηρίωση των ανωτέρω, επισυνάπτω τα αντίστοιχα δικαιολογητικά που απαιτούνται: </w:t>
            </w:r>
          </w:p>
          <w:p w14:paraId="4A0EFDC4" w14:textId="77777777" w:rsidR="00B00AAA" w:rsidRDefault="00000000">
            <w:pPr>
              <w:widowControl w:val="0"/>
              <w:suppressAutoHyphens/>
              <w:spacing w:after="160" w:line="254" w:lineRule="auto"/>
              <w:jc w:val="both"/>
              <w:textAlignment w:val="auto"/>
              <w:rPr>
                <w:rFonts w:ascii="Palatino Linotype" w:eastAsia="Calibri" w:hAnsi="Palatino Linotype" w:cs="Times New Roman"/>
                <w:kern w:val="0"/>
                <w:sz w:val="20"/>
                <w:lang w:eastAsia="en-US" w:bidi="ar-SA"/>
              </w:rPr>
            </w:pPr>
            <w:r>
              <w:rPr>
                <w:rFonts w:ascii="Palatino Linotype" w:eastAsia="Calibri" w:hAnsi="Palatino Linotype" w:cs="Times New Roman"/>
                <w:kern w:val="0"/>
                <w:sz w:val="20"/>
                <w:lang w:eastAsia="en-US" w:bidi="ar-SA"/>
              </w:rPr>
              <w:t xml:space="preserve">1. ………………………………………………. </w:t>
            </w:r>
          </w:p>
          <w:p w14:paraId="3C2A1F45" w14:textId="77777777" w:rsidR="00B00AAA" w:rsidRDefault="00000000">
            <w:pPr>
              <w:widowControl w:val="0"/>
              <w:suppressAutoHyphens/>
              <w:spacing w:after="160" w:line="254" w:lineRule="auto"/>
              <w:jc w:val="both"/>
              <w:textAlignment w:val="auto"/>
              <w:rPr>
                <w:rFonts w:ascii="Palatino Linotype" w:eastAsia="Calibri" w:hAnsi="Palatino Linotype" w:cs="Times New Roman"/>
                <w:kern w:val="0"/>
                <w:sz w:val="20"/>
                <w:lang w:eastAsia="en-US" w:bidi="ar-SA"/>
              </w:rPr>
            </w:pPr>
            <w:r>
              <w:rPr>
                <w:rFonts w:ascii="Palatino Linotype" w:eastAsia="Calibri" w:hAnsi="Palatino Linotype" w:cs="Times New Roman"/>
                <w:kern w:val="0"/>
                <w:sz w:val="20"/>
                <w:lang w:eastAsia="en-US" w:bidi="ar-SA"/>
              </w:rPr>
              <w:t xml:space="preserve">2. ………………………………………………. </w:t>
            </w:r>
          </w:p>
          <w:p w14:paraId="36FE7674" w14:textId="77777777" w:rsidR="00B00AAA" w:rsidRDefault="00000000">
            <w:pPr>
              <w:widowControl w:val="0"/>
              <w:suppressAutoHyphens/>
              <w:spacing w:after="160" w:line="254" w:lineRule="auto"/>
              <w:jc w:val="both"/>
              <w:textAlignment w:val="auto"/>
              <w:rPr>
                <w:rFonts w:hint="eastAsia"/>
              </w:rPr>
            </w:pPr>
            <w:r>
              <w:rPr>
                <w:rFonts w:ascii="Palatino Linotype" w:eastAsia="Calibri" w:hAnsi="Palatino Linotype" w:cs="Times New Roman"/>
                <w:kern w:val="0"/>
                <w:sz w:val="20"/>
                <w:lang w:eastAsia="en-US" w:bidi="ar-SA"/>
              </w:rPr>
              <w:t xml:space="preserve">3. ………………………………………………. </w:t>
            </w:r>
            <w:r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n-US" w:bidi="ar-SA"/>
              </w:rPr>
              <w:t xml:space="preserve">(Παρακαλώ επιλέξτε με </w:t>
            </w:r>
            <w:r>
              <w:rPr>
                <w:rFonts w:ascii="Segoe UI Symbol" w:eastAsia="Times New Roman" w:hAnsi="Segoe UI Symbol" w:cs="Segoe UI Symbol"/>
                <w:kern w:val="0"/>
                <w:sz w:val="18"/>
                <w:szCs w:val="18"/>
                <w:lang w:eastAsia="en-US" w:bidi="ar-SA"/>
              </w:rPr>
              <w:t>✔</w:t>
            </w:r>
            <w:r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n-US" w:bidi="ar-SA"/>
              </w:rPr>
              <w:t xml:space="preserve"> στο κατάλληλο </w:t>
            </w:r>
            <w:proofErr w:type="spellStart"/>
            <w:r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n-US" w:bidi="ar-SA"/>
              </w:rPr>
              <w:t>κυκλάκι</w:t>
            </w:r>
            <w:proofErr w:type="spellEnd"/>
            <w:r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n-US" w:bidi="ar-SA"/>
              </w:rPr>
              <w:t>)</w:t>
            </w:r>
            <w:r>
              <w:rPr>
                <w:rFonts w:ascii="Palatino Linotype" w:eastAsia="WenQuanYi Micro Hei" w:hAnsi="Palatino Linotype" w:cs="Lohit Hindi"/>
                <w:sz w:val="18"/>
                <w:szCs w:val="18"/>
              </w:rPr>
              <w:t xml:space="preserve"> </w:t>
            </w:r>
            <w:r>
              <w:rPr>
                <w:rFonts w:ascii="Palatino Linotype" w:eastAsia="WenQuanYi Micro Hei" w:hAnsi="Palatino Linotype" w:cs="Lohit Hindi"/>
                <w:sz w:val="20"/>
              </w:rPr>
              <w:t xml:space="preserve">                   Πάτρα …    /….   /20….</w:t>
            </w:r>
          </w:p>
          <w:p w14:paraId="5B13188E" w14:textId="77777777" w:rsidR="00B00AAA" w:rsidRDefault="00000000">
            <w:pPr>
              <w:widowControl w:val="0"/>
              <w:suppressAutoHyphens/>
              <w:spacing w:after="160" w:line="254" w:lineRule="auto"/>
              <w:textAlignment w:val="auto"/>
              <w:rPr>
                <w:rFonts w:ascii="Palatino Linotype" w:eastAsia="WenQuanYi Micro Hei" w:hAnsi="Palatino Linotype" w:cs="Lohit Hindi"/>
                <w:sz w:val="20"/>
              </w:rPr>
            </w:pPr>
            <w:r>
              <w:rPr>
                <w:rFonts w:ascii="Palatino Linotype" w:eastAsia="WenQuanYi Micro Hei" w:hAnsi="Palatino Linotype" w:cs="Lohit Hindi"/>
                <w:sz w:val="20"/>
              </w:rPr>
              <w:t xml:space="preserve">            Ο/Η Αιτών/Αιτούσα</w:t>
            </w:r>
          </w:p>
          <w:p w14:paraId="06A1E651" w14:textId="77777777" w:rsidR="00B00AAA" w:rsidRDefault="00000000">
            <w:pPr>
              <w:overflowPunct w:val="0"/>
              <w:spacing w:line="360" w:lineRule="auto"/>
              <w:textAlignment w:val="auto"/>
              <w:rPr>
                <w:rFonts w:hint="eastAsia"/>
              </w:rPr>
            </w:pPr>
            <w:r>
              <w:rPr>
                <w:rFonts w:ascii="Palatino Linotype" w:eastAsia="WenQuanYi Micro Hei" w:hAnsi="Palatino Linotype" w:cs="Lohit Hindi"/>
                <w:sz w:val="20"/>
              </w:rPr>
              <w:t xml:space="preserve">                  (υπογραφή)</w:t>
            </w:r>
          </w:p>
        </w:tc>
      </w:tr>
    </w:tbl>
    <w:p w14:paraId="790FE1A6" w14:textId="77777777" w:rsidR="00B00AAA" w:rsidRDefault="00B00AAA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Times New Roman"/>
          <w:b/>
        </w:rPr>
      </w:pPr>
    </w:p>
    <w:sectPr w:rsidR="00B00AAA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0EE6B" w14:textId="77777777" w:rsidR="00386636" w:rsidRDefault="00386636">
      <w:pPr>
        <w:rPr>
          <w:rFonts w:hint="eastAsia"/>
        </w:rPr>
      </w:pPr>
      <w:r>
        <w:separator/>
      </w:r>
    </w:p>
  </w:endnote>
  <w:endnote w:type="continuationSeparator" w:id="0">
    <w:p w14:paraId="60106194" w14:textId="77777777" w:rsidR="00386636" w:rsidRDefault="0038663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rlito">
    <w:charset w:val="00"/>
    <w:family w:val="swiss"/>
    <w:pitch w:val="variable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WenQuanYi Micro Hei">
    <w:charset w:val="00"/>
    <w:family w:val="auto"/>
    <w:pitch w:val="variable"/>
  </w:font>
  <w:font w:name="Droid Sans Fallback">
    <w:charset w:val="00"/>
    <w:family w:val="roman"/>
    <w:pitch w:val="default"/>
  </w:font>
  <w:font w:name="Droid Sans Devanagari">
    <w:charset w:val="00"/>
    <w:family w:val="roman"/>
    <w:pitch w:val="default"/>
  </w:font>
  <w:font w:name="Lohit Hindi">
    <w:charset w:val="00"/>
    <w:family w:val="auto"/>
    <w:pitch w:val="variable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65ADD" w14:textId="77777777" w:rsidR="00386636" w:rsidRDefault="0038663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5FF449A" w14:textId="77777777" w:rsidR="00386636" w:rsidRDefault="0038663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D01DA"/>
    <w:multiLevelType w:val="multilevel"/>
    <w:tmpl w:val="7972A774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356075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00AAA"/>
    <w:rsid w:val="00386636"/>
    <w:rsid w:val="00A5238D"/>
    <w:rsid w:val="00B00AAA"/>
    <w:rsid w:val="00F1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37D11"/>
  <w15:docId w15:val="{24AB7CD5-DFC0-4705-AB54-8868CB4FD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el-G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firstLine="851"/>
    </w:pPr>
    <w:rPr>
      <w:rFonts w:ascii="Arial" w:eastAsia="Arial" w:hAnsi="Arial" w:cs="Arial"/>
      <w:color w:val="000000"/>
      <w:szCs w:val="20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Standard"/>
    <w:pPr>
      <w:tabs>
        <w:tab w:val="center" w:pos="4153"/>
        <w:tab w:val="right" w:pos="8306"/>
      </w:tabs>
      <w:overflowPunct w:val="0"/>
      <w:autoSpaceDE w:val="0"/>
    </w:pPr>
    <w:rPr>
      <w:sz w:val="20"/>
      <w:szCs w:val="20"/>
    </w:rPr>
  </w:style>
  <w:style w:type="paragraph" w:customStyle="1" w:styleId="TableNormal1">
    <w:name w:val="Table Normal1"/>
    <w:pPr>
      <w:suppressAutoHyphens/>
      <w:textAlignment w:val="auto"/>
    </w:pPr>
    <w:rPr>
      <w:rFonts w:ascii="Calibri" w:eastAsia="Calibri" w:hAnsi="Calibri" w:cs="Times New Roman"/>
      <w:sz w:val="20"/>
      <w:szCs w:val="22"/>
      <w:lang w:eastAsia="el-GR" w:bidi="ar-SA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styleId="a6">
    <w:name w:val="Body Text"/>
    <w:basedOn w:val="a"/>
    <w:pPr>
      <w:widowControl w:val="0"/>
      <w:autoSpaceDE w:val="0"/>
      <w:textAlignment w:val="auto"/>
    </w:pPr>
    <w:rPr>
      <w:rFonts w:ascii="Carlito" w:eastAsia="Carlito" w:hAnsi="Carlito" w:cs="Carlito"/>
      <w:kern w:val="0"/>
      <w:lang w:eastAsia="en-US" w:bidi="ar-SA"/>
    </w:rPr>
  </w:style>
  <w:style w:type="character" w:customStyle="1" w:styleId="NumberingSymbols">
    <w:name w:val="Numbering Symbols"/>
  </w:style>
  <w:style w:type="character" w:customStyle="1" w:styleId="FontStyle15">
    <w:name w:val="Font Style15"/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</dc:creator>
  <cp:lastModifiedBy>ALEXANDROS CHALKIOPOULOS</cp:lastModifiedBy>
  <cp:revision>2</cp:revision>
  <dcterms:created xsi:type="dcterms:W3CDTF">2025-11-06T11:15:00Z</dcterms:created>
  <dcterms:modified xsi:type="dcterms:W3CDTF">2025-11-06T11:15:00Z</dcterms:modified>
</cp:coreProperties>
</file>